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780000"/>
          <w:sz w:val="48"/>
        </w:rPr>
        <w:t>Dorian K. Flowers</w:t>
        <w:br/>
      </w:r>
      <w:r>
        <w:rPr>
          <w:b/>
          <w:sz w:val="28"/>
        </w:rPr>
        <w:t>Executive Fire Chief Resume</w:t>
        <w:br/>
      </w:r>
      <w:r>
        <w:rPr>
          <w:sz w:val="20"/>
        </w:rPr>
        <w:t>Taylors, South Carolina | (910) 264-4170 | dflowers2@att.net</w:t>
      </w:r>
    </w:p>
    <w:p>
      <w:r>
        <w:rPr>
          <w:b/>
          <w:color w:val="780000"/>
          <w:sz w:val="24"/>
        </w:rPr>
        <w:t>EXECUTIVE PROFILE</w:t>
      </w:r>
    </w:p>
    <w:p>
      <w:r>
        <w:t>Transformational executive fire service leader with more than 31 years of progressive emergency services experience and more than eleven years serving as a municipal Fire Chief. Demonstrated expertise in strategic planning, organizational development, emergency management, executive leadership, community risk reduction, accreditation-focused leadership, resource deployment analysis, and intergovernmental collaboration. Recognized for leading organizational cultural transformation, improving ISO classifications, enhancing employee development, and implementing innovative public safety initiatives.</w:t>
      </w:r>
    </w:p>
    <w:p>
      <w:r>
        <w:rPr>
          <w:b/>
          <w:color w:val="780000"/>
          <w:sz w:val="24"/>
        </w:rPr>
        <w:t>CORE COMPETENCIES</w:t>
      </w:r>
    </w:p>
    <w:p>
      <w:r>
        <w:t>Municipal Fire Administration • Strategic Planning • Organizational Development • Executive Leadership • Community Risk Reduction • Accreditation &amp; ISO Improvement • Budget Administration • Personnel Development • Intergovernmental Relations • Emergency Management • Project Management • Data-Driven Decision Making</w:t>
      </w:r>
    </w:p>
    <w:p>
      <w:r>
        <w:rPr>
          <w:b/>
          <w:color w:val="780000"/>
          <w:sz w:val="24"/>
        </w:rPr>
        <w:t>PROFESSIONAL EXPERIENCE</w:t>
      </w:r>
    </w:p>
    <w:p>
      <w:r>
        <w:rPr>
          <w:b/>
        </w:rPr>
        <w:t>Fire Chief – City of Greer, South Carolina</w:t>
      </w:r>
      <w:r>
        <w:br/>
        <w:t>April 2015 – Present</w:t>
      </w:r>
    </w:p>
    <w:p>
      <w:pPr>
        <w:pStyle w:val="ListBullet"/>
      </w:pPr>
      <w:r>
        <w:t>Led organizational restructuring and strategic transformation initiatives for a growing municipal fire department.</w:t>
      </w:r>
    </w:p>
    <w:p>
      <w:pPr>
        <w:pStyle w:val="ListBullet"/>
      </w:pPr>
      <w:r>
        <w:t>Developed automatic aid agreements and strengthened regional interoperability with surrounding agencies.</w:t>
      </w:r>
    </w:p>
    <w:p>
      <w:pPr>
        <w:pStyle w:val="ListBullet"/>
      </w:pPr>
      <w:r>
        <w:t>Directed comprehensive facilities, apparatus, and deployment assessments to improve operational readiness.</w:t>
      </w:r>
    </w:p>
    <w:p>
      <w:pPr>
        <w:pStyle w:val="ListBullet"/>
      </w:pPr>
      <w:r>
        <w:t>Improved departmental ISO rating to ISO Class 1.</w:t>
      </w:r>
    </w:p>
    <w:p>
      <w:pPr>
        <w:pStyle w:val="ListBullet"/>
      </w:pPr>
      <w:r>
        <w:t>Enhanced organizational culture, morale, and personnel professional development programs.</w:t>
      </w:r>
    </w:p>
    <w:p>
      <w:pPr>
        <w:pStyle w:val="ListBullet"/>
      </w:pPr>
      <w:r>
        <w:t>Strengthened collaboration with municipal departments and regional stakeholders.</w:t>
      </w:r>
    </w:p>
    <w:p>
      <w:r>
        <w:rPr>
          <w:b/>
        </w:rPr>
        <w:t>Fire Chief – City of Hendersonville, North Carolina</w:t>
      </w:r>
      <w:r>
        <w:br/>
        <w:t>June 2011 – April 2015</w:t>
      </w:r>
    </w:p>
    <w:p>
      <w:pPr>
        <w:pStyle w:val="ListBullet"/>
      </w:pPr>
      <w:r>
        <w:t>Directed municipal fire department operations, strategic planning, budgeting, and personnel development.</w:t>
      </w:r>
    </w:p>
    <w:p>
      <w:pPr>
        <w:pStyle w:val="ListBullet"/>
      </w:pPr>
      <w:r>
        <w:t>Led organizational cultural change initiatives designed to improve inclusiveness and collaboration.</w:t>
      </w:r>
    </w:p>
    <w:p>
      <w:pPr>
        <w:pStyle w:val="ListBullet"/>
      </w:pPr>
      <w:r>
        <w:t>Managed development of a new fire station and replacement of aging apparatus.</w:t>
      </w:r>
    </w:p>
    <w:p>
      <w:pPr>
        <w:pStyle w:val="ListBullet"/>
      </w:pPr>
      <w:r>
        <w:t>Improved interagency relationships and operational coordination with neighboring organizations.</w:t>
      </w:r>
    </w:p>
    <w:p>
      <w:r>
        <w:rPr>
          <w:b/>
        </w:rPr>
        <w:t>Fire Captain – Administration – New Hanover County Fire Rescue, North Carolina</w:t>
      </w:r>
      <w:r>
        <w:br/>
        <w:t>October 1998 – June 2011</w:t>
      </w:r>
    </w:p>
    <w:p>
      <w:pPr>
        <w:pStyle w:val="ListBullet"/>
      </w:pPr>
      <w:r>
        <w:t>Served in progressively responsible leadership positions with increasing administrative and operational responsibilities.</w:t>
      </w:r>
    </w:p>
    <w:p>
      <w:pPr>
        <w:pStyle w:val="ListBullet"/>
      </w:pPr>
      <w:r>
        <w:t>Managed major projects associated with agency consolidation and organizational transition.</w:t>
      </w:r>
    </w:p>
    <w:p>
      <w:pPr>
        <w:pStyle w:val="ListBullet"/>
      </w:pPr>
      <w:r>
        <w:t>Directed budgeting, apparatus procurement, planning initiatives, and project coordination.</w:t>
      </w:r>
    </w:p>
    <w:p>
      <w:r>
        <w:rPr>
          <w:b/>
          <w:color w:val="780000"/>
          <w:sz w:val="24"/>
        </w:rPr>
        <w:t>EDUCATION</w:t>
      </w:r>
    </w:p>
    <w:p>
      <w:pPr>
        <w:pStyle w:val="ListBullet"/>
      </w:pPr>
      <w:r>
        <w:t>Master of Public Administration – Anna Maria College</w:t>
      </w:r>
    </w:p>
    <w:p>
      <w:pPr>
        <w:pStyle w:val="ListBullet"/>
      </w:pPr>
      <w:r>
        <w:t>Bachelor of Science in Business Administration – University of Mount Olive</w:t>
      </w:r>
    </w:p>
    <w:p>
      <w:r>
        <w:rPr>
          <w:b/>
          <w:color w:val="780000"/>
          <w:sz w:val="24"/>
        </w:rPr>
        <w:t>PROFESSIONAL CERTIFICATIONS</w:t>
      </w:r>
    </w:p>
    <w:p>
      <w:pPr>
        <w:pStyle w:val="ListBullet"/>
      </w:pPr>
      <w:r>
        <w:t>National Fire Academy Executive Fire Officer (EFO)</w:t>
      </w:r>
    </w:p>
    <w:p>
      <w:pPr>
        <w:pStyle w:val="ListBullet"/>
      </w:pPr>
      <w:r>
        <w:t>Center for Public Safety Excellence – Chief Fire Officer Designation</w:t>
      </w:r>
    </w:p>
    <w:p>
      <w:pPr>
        <w:pStyle w:val="ListBullet"/>
      </w:pPr>
      <w:r>
        <w:t>Pro Board Fire Officer IV</w:t>
      </w:r>
    </w:p>
    <w:p>
      <w:pPr>
        <w:pStyle w:val="ListBullet"/>
      </w:pPr>
      <w:r>
        <w:t>IFSAC Fire Instructor II</w:t>
      </w:r>
    </w:p>
    <w:p>
      <w:pPr>
        <w:pStyle w:val="ListBullet"/>
      </w:pPr>
      <w:r>
        <w:t>National Registry EMT</w:t>
      </w:r>
    </w:p>
    <w:p>
      <w:pPr>
        <w:pStyle w:val="ListBullet"/>
      </w:pPr>
      <w:r>
        <w:t>IFSAC Firefighter II</w:t>
      </w:r>
    </w:p>
    <w:p>
      <w:pPr>
        <w:pStyle w:val="ListBullet"/>
      </w:pPr>
      <w:r>
        <w:t>IFSAC Rescue Technician</w:t>
      </w:r>
    </w:p>
    <w:p>
      <w:pPr>
        <w:pStyle w:val="ListBullet"/>
      </w:pPr>
      <w:r>
        <w:t>IFSAC Hazardous Materials Technician</w:t>
      </w:r>
    </w:p>
    <w:p>
      <w:r>
        <w:rPr>
          <w:b/>
          <w:color w:val="780000"/>
          <w:sz w:val="24"/>
        </w:rPr>
        <w:t>APPLIED RESEARCH – NATIONAL FIRE ACADEMY EXECUTIVE FIRE OFFICER PROGRAM</w:t>
      </w:r>
    </w:p>
    <w:p>
      <w:pPr>
        <w:pStyle w:val="ListBullet"/>
      </w:pPr>
      <w:r>
        <w:t>Determining the Need for Cultural Change within the City of Greer Fire Department</w:t>
      </w:r>
    </w:p>
    <w:p>
      <w:pPr>
        <w:pStyle w:val="ListBullet"/>
      </w:pPr>
      <w:r>
        <w:t>Determining the Need for Automatic Aid Agreements for the City of Greer Fire Department</w:t>
      </w:r>
    </w:p>
    <w:p>
      <w:pPr>
        <w:pStyle w:val="ListBullet"/>
      </w:pPr>
      <w:r>
        <w:t>Fall Prevention Among Older Adults within the City of Hendersonville</w:t>
      </w:r>
    </w:p>
    <w:p>
      <w:pPr>
        <w:pStyle w:val="ListBullet"/>
      </w:pPr>
      <w:r>
        <w:t>Professional Development within the Hendersonville Fire Department</w:t>
      </w:r>
    </w:p>
    <w:p>
      <w:r>
        <w:rPr>
          <w:b/>
          <w:color w:val="780000"/>
          <w:sz w:val="24"/>
        </w:rPr>
        <w:t>PROFESSIONAL MEMBERSHIPS</w:t>
      </w:r>
    </w:p>
    <w:p>
      <w:pPr>
        <w:pStyle w:val="ListBullet"/>
      </w:pPr>
      <w:r>
        <w:t>International Association of Fire Chiefs (IAFC)</w:t>
      </w:r>
    </w:p>
    <w:p>
      <w:pPr>
        <w:pStyle w:val="ListBullet"/>
      </w:pPr>
      <w:r>
        <w:t>South Carolina Fire Chiefs Association</w:t>
      </w:r>
    </w:p>
    <w:p>
      <w:pPr>
        <w:pStyle w:val="ListBullet"/>
      </w:pPr>
      <w:r>
        <w:t>Center for Public Safety Excellence (CPSE)</w:t>
      </w:r>
    </w:p>
    <w:p>
      <w:pPr>
        <w:pStyle w:val="ListBullet"/>
      </w:pPr>
      <w:r>
        <w:t>Greenville County Fire Chiefs’ Association</w:t>
      </w:r>
    </w:p>
    <w:p>
      <w:pPr>
        <w:pStyle w:val="ListBullet"/>
      </w:pPr>
      <w:r>
        <w:t>South Carolina Firefighters Association</w:t>
      </w:r>
    </w:p>
    <w:sectPr w:rsidR="00FC693F" w:rsidRPr="0006063C" w:rsidSect="00034616">
      <w:pgSz w:w="12240" w:h="15840"/>
      <w:pgMar w:top="792" w:right="1008" w:bottom="792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